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30E6" w14:textId="77777777" w:rsidR="003C0E2E" w:rsidRPr="003C0E2E" w:rsidRDefault="003C0E2E" w:rsidP="00A57DD2">
      <w:pPr>
        <w:pStyle w:val="Titolo1"/>
        <w:spacing w:before="0"/>
        <w:jc w:val="center"/>
      </w:pPr>
      <w:proofErr w:type="spellStart"/>
      <w:r w:rsidRPr="003C0E2E">
        <w:t>Educating</w:t>
      </w:r>
      <w:proofErr w:type="spellEnd"/>
      <w:r w:rsidRPr="003C0E2E">
        <w:t xml:space="preserve"> Innovative and Creative </w:t>
      </w:r>
      <w:proofErr w:type="spellStart"/>
      <w:r w:rsidRPr="003C0E2E">
        <w:t>European</w:t>
      </w:r>
      <w:proofErr w:type="spellEnd"/>
      <w:r w:rsidRPr="003C0E2E">
        <w:t xml:space="preserve"> </w:t>
      </w:r>
      <w:proofErr w:type="spellStart"/>
      <w:r w:rsidRPr="003C0E2E">
        <w:t>Citizens</w:t>
      </w:r>
      <w:proofErr w:type="spellEnd"/>
    </w:p>
    <w:p w14:paraId="1724E536" w14:textId="77777777" w:rsidR="003C0E2E" w:rsidRPr="003C0E2E" w:rsidRDefault="003C0E2E" w:rsidP="00A57DD2">
      <w:pPr>
        <w:pStyle w:val="Titolo1"/>
        <w:spacing w:before="0"/>
        <w:jc w:val="center"/>
      </w:pPr>
      <w:r w:rsidRPr="003C0E2E">
        <w:t>FASE 2</w:t>
      </w:r>
    </w:p>
    <w:p w14:paraId="7D7A139E" w14:textId="77777777" w:rsidR="003C0E2E" w:rsidRPr="003C0E2E" w:rsidRDefault="003C0E2E" w:rsidP="00A57DD2">
      <w:pPr>
        <w:pStyle w:val="Titolo1"/>
        <w:spacing w:before="0"/>
        <w:jc w:val="center"/>
      </w:pPr>
      <w:r w:rsidRPr="003C0E2E">
        <w:t>“ACCOGLIENZA”</w:t>
      </w:r>
    </w:p>
    <w:p w14:paraId="4F4F8DC8" w14:textId="77777777" w:rsidR="003C0E2E" w:rsidRPr="00F95DE1" w:rsidRDefault="003C0E2E" w:rsidP="00F95DE1">
      <w:pPr>
        <w:ind w:left="360" w:right="126"/>
        <w:contextualSpacing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Gentili genitori,</w:t>
      </w:r>
    </w:p>
    <w:p w14:paraId="39FF1563" w14:textId="77777777" w:rsidR="00A57DD2" w:rsidRPr="00F95DE1" w:rsidRDefault="003C0E2E" w:rsidP="00F95DE1">
      <w:pPr>
        <w:spacing w:after="120"/>
        <w:ind w:left="357" w:right="125"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anche quest'anno il nostro Istituto prende parte ad un partenariato Erasmus</w:t>
      </w:r>
      <w:r w:rsidR="00A57DD2" w:rsidRPr="00F95DE1">
        <w:rPr>
          <w:rFonts w:ascii="Bradley Hand Bold" w:hAnsi="Bradley Hand Bold" w:cs="Tahoma"/>
          <w:sz w:val="24"/>
          <w:szCs w:val="24"/>
        </w:rPr>
        <w:t>+</w:t>
      </w:r>
      <w:r w:rsidRPr="00F95DE1">
        <w:rPr>
          <w:rFonts w:ascii="Bradley Hand Bold" w:hAnsi="Bradley Hand Bold" w:cs="Tahoma"/>
          <w:sz w:val="24"/>
          <w:szCs w:val="24"/>
        </w:rPr>
        <w:t xml:space="preserve"> tra scuole</w:t>
      </w:r>
      <w:r w:rsidR="00A57DD2" w:rsidRPr="00F95DE1">
        <w:rPr>
          <w:rFonts w:ascii="Bradley Hand Bold" w:hAnsi="Bradley Hand Bold" w:cs="Tahoma"/>
          <w:sz w:val="24"/>
          <w:szCs w:val="24"/>
        </w:rPr>
        <w:t>,</w:t>
      </w:r>
      <w:r w:rsidRPr="00F95DE1">
        <w:rPr>
          <w:rFonts w:ascii="Bradley Hand Bold" w:hAnsi="Bradley Hand Bold" w:cs="Tahoma"/>
          <w:sz w:val="24"/>
          <w:szCs w:val="24"/>
        </w:rPr>
        <w:t xml:space="preserve"> che coinvolge studenti e docenti dei seguenti paesi: Austria, Italia, Germania, Polonia, Rep. Ceca e Slovenia. </w:t>
      </w:r>
    </w:p>
    <w:p w14:paraId="09E447BE" w14:textId="77777777" w:rsidR="003C0E2E" w:rsidRPr="00F95DE1" w:rsidRDefault="003C0E2E" w:rsidP="00F95DE1">
      <w:pPr>
        <w:ind w:left="360" w:right="126"/>
        <w:contextualSpacing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Il progetto, "</w:t>
      </w:r>
      <w:proofErr w:type="spellStart"/>
      <w:r w:rsidRPr="00F95DE1">
        <w:rPr>
          <w:rFonts w:ascii="Bradley Hand Bold" w:hAnsi="Bradley Hand Bold" w:cs="Tahoma"/>
          <w:i/>
          <w:sz w:val="24"/>
          <w:szCs w:val="24"/>
        </w:rPr>
        <w:t>Educating</w:t>
      </w:r>
      <w:proofErr w:type="spellEnd"/>
      <w:r w:rsidRPr="00F95DE1">
        <w:rPr>
          <w:rFonts w:ascii="Bradley Hand Bold" w:hAnsi="Bradley Hand Bold" w:cs="Tahoma"/>
          <w:i/>
          <w:sz w:val="24"/>
          <w:szCs w:val="24"/>
        </w:rPr>
        <w:t xml:space="preserve"> Innovative and Creative </w:t>
      </w:r>
      <w:proofErr w:type="spellStart"/>
      <w:r w:rsidRPr="00F95DE1">
        <w:rPr>
          <w:rFonts w:ascii="Bradley Hand Bold" w:hAnsi="Bradley Hand Bold" w:cs="Tahoma"/>
          <w:i/>
          <w:sz w:val="24"/>
          <w:szCs w:val="24"/>
        </w:rPr>
        <w:t>European</w:t>
      </w:r>
      <w:proofErr w:type="spellEnd"/>
      <w:r w:rsidRPr="00F95DE1">
        <w:rPr>
          <w:rFonts w:ascii="Bradley Hand Bold" w:hAnsi="Bradley Hand Bold" w:cs="Tahoma"/>
          <w:i/>
          <w:sz w:val="24"/>
          <w:szCs w:val="24"/>
        </w:rPr>
        <w:t xml:space="preserve"> </w:t>
      </w:r>
      <w:proofErr w:type="spellStart"/>
      <w:r w:rsidRPr="00F95DE1">
        <w:rPr>
          <w:rFonts w:ascii="Bradley Hand Bold" w:hAnsi="Bradley Hand Bold" w:cs="Tahoma"/>
          <w:i/>
          <w:sz w:val="24"/>
          <w:szCs w:val="24"/>
        </w:rPr>
        <w:t>Citizens</w:t>
      </w:r>
      <w:proofErr w:type="spellEnd"/>
      <w:r w:rsidRPr="00F95DE1">
        <w:rPr>
          <w:rFonts w:ascii="Bradley Hand Bold" w:hAnsi="Bradley Hand Bold" w:cs="Tahoma"/>
          <w:sz w:val="24"/>
          <w:szCs w:val="24"/>
        </w:rPr>
        <w:t>" ha come obiettivi sviluppare le abilità e le competenze degli studenti nell'utilizzo degli strumenti digitali e stimolare gli alunni alla conoscenza del patrimonio culturale, naturale e sociale dei paesi partecipanti attraverso i moderni metodi digitali.</w:t>
      </w:r>
    </w:p>
    <w:p w14:paraId="15A0F029" w14:textId="77777777" w:rsidR="004F43B5" w:rsidRPr="00F95DE1" w:rsidRDefault="004F43B5" w:rsidP="00F95DE1">
      <w:pPr>
        <w:ind w:left="360" w:right="126"/>
        <w:contextualSpacing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Dal</w:t>
      </w:r>
      <w:r w:rsidR="00A57DD2" w:rsidRPr="00F95DE1">
        <w:rPr>
          <w:rFonts w:ascii="Bradley Hand Bold" w:hAnsi="Bradley Hand Bold" w:cs="Tahoma"/>
          <w:sz w:val="24"/>
          <w:szCs w:val="24"/>
        </w:rPr>
        <w:t xml:space="preserve"> 04/02/2019 (</w:t>
      </w:r>
      <w:r w:rsidRPr="00F95DE1">
        <w:rPr>
          <w:rFonts w:ascii="Bradley Hand Bold" w:hAnsi="Bradley Hand Bold" w:cs="Tahoma"/>
          <w:sz w:val="24"/>
          <w:szCs w:val="24"/>
        </w:rPr>
        <w:t>lunedì) al 09/02/2019 (sabato)</w:t>
      </w:r>
      <w:r w:rsidR="003C0E2E" w:rsidRPr="00F95DE1">
        <w:rPr>
          <w:rFonts w:ascii="Bradley Hand Bold" w:hAnsi="Bradley Hand Bold" w:cs="Tahoma"/>
          <w:sz w:val="24"/>
          <w:szCs w:val="24"/>
        </w:rPr>
        <w:t xml:space="preserve">, le delegazioni straniere </w:t>
      </w:r>
      <w:r w:rsidRPr="00F95DE1">
        <w:rPr>
          <w:rFonts w:ascii="Bradley Hand Bold" w:hAnsi="Bradley Hand Bold" w:cs="Tahoma"/>
          <w:sz w:val="24"/>
          <w:szCs w:val="24"/>
        </w:rPr>
        <w:t>si incontreranno</w:t>
      </w:r>
      <w:r w:rsidR="003C0E2E" w:rsidRPr="00F95DE1">
        <w:rPr>
          <w:rFonts w:ascii="Bradley Hand Bold" w:hAnsi="Bradley Hand Bold" w:cs="Tahoma"/>
          <w:sz w:val="24"/>
          <w:szCs w:val="24"/>
        </w:rPr>
        <w:t xml:space="preserve"> in Italia. Con la presente comunicazione</w:t>
      </w:r>
      <w:r w:rsidRPr="00F95DE1">
        <w:rPr>
          <w:rFonts w:ascii="Bradley Hand Bold" w:hAnsi="Bradley Hand Bold" w:cs="Tahoma"/>
          <w:sz w:val="24"/>
          <w:szCs w:val="24"/>
        </w:rPr>
        <w:t>, come già preannunciato nell’incontro di presentazione dei progetti ERASMUS,</w:t>
      </w:r>
      <w:r w:rsidR="003C0E2E" w:rsidRPr="00F95DE1">
        <w:rPr>
          <w:rFonts w:ascii="Bradley Hand Bold" w:hAnsi="Bradley Hand Bold" w:cs="Tahoma"/>
          <w:sz w:val="24"/>
          <w:szCs w:val="24"/>
        </w:rPr>
        <w:t xml:space="preserve"> si chiede la disponibilità delle famiglie ad ospitare alunni provenienti dai paesi </w:t>
      </w:r>
      <w:r w:rsidR="003C0E2E" w:rsidRPr="00F95DE1">
        <w:rPr>
          <w:rFonts w:ascii="Bradley Hand Bold" w:hAnsi="Bradley Hand Bold" w:cs="Tahoma"/>
          <w:i/>
          <w:sz w:val="24"/>
          <w:szCs w:val="24"/>
        </w:rPr>
        <w:t>partner</w:t>
      </w:r>
      <w:r w:rsidR="003C0E2E" w:rsidRPr="00F95DE1">
        <w:rPr>
          <w:rFonts w:ascii="Bradley Hand Bold" w:hAnsi="Bradley Hand Bold" w:cs="Tahoma"/>
          <w:sz w:val="24"/>
          <w:szCs w:val="24"/>
        </w:rPr>
        <w:t xml:space="preserve"> del progetto.</w:t>
      </w:r>
    </w:p>
    <w:p w14:paraId="5A2A07D8" w14:textId="77777777" w:rsidR="004F43B5" w:rsidRPr="00F95DE1" w:rsidRDefault="003C0E2E" w:rsidP="00F95DE1">
      <w:pPr>
        <w:ind w:left="360" w:right="126"/>
        <w:contextualSpacing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 xml:space="preserve">L’ospitalità </w:t>
      </w:r>
      <w:r w:rsidR="004F43B5" w:rsidRPr="00F95DE1">
        <w:rPr>
          <w:rFonts w:ascii="Bradley Hand Bold" w:hAnsi="Bradley Hand Bold" w:cs="Tahoma"/>
          <w:sz w:val="24"/>
          <w:szCs w:val="24"/>
        </w:rPr>
        <w:t>comporta</w:t>
      </w:r>
      <w:r w:rsidRPr="00F95DE1">
        <w:rPr>
          <w:rFonts w:ascii="Bradley Hand Bold" w:hAnsi="Bradley Hand Bold" w:cs="Tahoma"/>
          <w:sz w:val="24"/>
          <w:szCs w:val="24"/>
        </w:rPr>
        <w:t xml:space="preserve">: </w:t>
      </w:r>
    </w:p>
    <w:p w14:paraId="197BD717" w14:textId="77777777" w:rsidR="004F43B5" w:rsidRPr="00F95DE1" w:rsidRDefault="004F43B5" w:rsidP="00F95DE1">
      <w:pPr>
        <w:pStyle w:val="Paragrafoelenco"/>
        <w:numPr>
          <w:ilvl w:val="0"/>
          <w:numId w:val="2"/>
        </w:numPr>
        <w:ind w:right="126"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un posto letto per dormire;</w:t>
      </w:r>
    </w:p>
    <w:p w14:paraId="3EF75D3B" w14:textId="77777777" w:rsidR="004F43B5" w:rsidRPr="00F95DE1" w:rsidRDefault="004F43B5" w:rsidP="00F95DE1">
      <w:pPr>
        <w:pStyle w:val="Paragrafoelenco"/>
        <w:numPr>
          <w:ilvl w:val="0"/>
          <w:numId w:val="2"/>
        </w:numPr>
        <w:ind w:right="126"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la cena;</w:t>
      </w:r>
    </w:p>
    <w:p w14:paraId="32C06C0A" w14:textId="77777777" w:rsidR="003C0E2E" w:rsidRPr="00F95DE1" w:rsidRDefault="004F43B5" w:rsidP="00F95DE1">
      <w:pPr>
        <w:pStyle w:val="Paragrafoelenco"/>
        <w:numPr>
          <w:ilvl w:val="0"/>
          <w:numId w:val="2"/>
        </w:numPr>
        <w:ind w:right="126"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 xml:space="preserve">accompagnare </w:t>
      </w:r>
      <w:r w:rsidR="003C0E2E" w:rsidRPr="00F95DE1">
        <w:rPr>
          <w:rFonts w:ascii="Bradley Hand Bold" w:hAnsi="Bradley Hand Bold" w:cs="Tahoma"/>
          <w:sz w:val="24"/>
          <w:szCs w:val="24"/>
        </w:rPr>
        <w:t xml:space="preserve">l’alunno/a </w:t>
      </w:r>
      <w:r w:rsidRPr="00F95DE1">
        <w:rPr>
          <w:rFonts w:ascii="Bradley Hand Bold" w:hAnsi="Bradley Hand Bold" w:cs="Tahoma"/>
          <w:sz w:val="24"/>
          <w:szCs w:val="24"/>
        </w:rPr>
        <w:t xml:space="preserve">ospite </w:t>
      </w:r>
      <w:r w:rsidR="003C0E2E" w:rsidRPr="00F95DE1">
        <w:rPr>
          <w:rFonts w:ascii="Bradley Hand Bold" w:hAnsi="Bradley Hand Bold" w:cs="Tahoma"/>
          <w:sz w:val="24"/>
          <w:szCs w:val="24"/>
        </w:rPr>
        <w:t xml:space="preserve">nei punti di raccolta secondo un calendario concordato. </w:t>
      </w:r>
    </w:p>
    <w:p w14:paraId="1AFD79AD" w14:textId="77777777" w:rsidR="004F43B5" w:rsidRPr="00F95DE1" w:rsidRDefault="004F43B5" w:rsidP="00F95DE1">
      <w:pPr>
        <w:ind w:left="360" w:right="126"/>
        <w:contextualSpacing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Tale momento, davvero importante per i vostri figli e l’intera comunità scolastica potrà riscuotere sicuramente un grande successo se sarà vissuto da tutti noi, alunni, docenti e famiglie con grande entusiasmo e partecipazione</w:t>
      </w:r>
      <w:r w:rsidR="003C0E2E" w:rsidRPr="00F95DE1">
        <w:rPr>
          <w:rFonts w:ascii="Bradley Hand Bold" w:hAnsi="Bradley Hand Bold" w:cs="Tahoma"/>
          <w:sz w:val="24"/>
          <w:szCs w:val="24"/>
        </w:rPr>
        <w:t xml:space="preserve">. </w:t>
      </w:r>
    </w:p>
    <w:p w14:paraId="0931A49D" w14:textId="77777777" w:rsidR="003C0E2E" w:rsidRPr="00F95DE1" w:rsidRDefault="004F43B5" w:rsidP="00F95DE1">
      <w:pPr>
        <w:spacing w:after="120"/>
        <w:ind w:left="357" w:right="125"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 xml:space="preserve">Pertanto cari genitori, vi invito ad aderire in tanti, compilando </w:t>
      </w:r>
      <w:r w:rsidR="003C0E2E" w:rsidRPr="00F95DE1">
        <w:rPr>
          <w:rFonts w:ascii="Bradley Hand Bold" w:hAnsi="Bradley Hand Bold" w:cs="Tahoma"/>
          <w:sz w:val="24"/>
          <w:szCs w:val="24"/>
        </w:rPr>
        <w:t>la scheda allegata di disponibilità e di fornire fotocopia del documento di riconoscimento</w:t>
      </w:r>
      <w:r w:rsidRPr="00F95DE1">
        <w:rPr>
          <w:rFonts w:ascii="Bradley Hand Bold" w:hAnsi="Bradley Hand Bold" w:cs="Tahoma"/>
          <w:sz w:val="24"/>
          <w:szCs w:val="24"/>
        </w:rPr>
        <w:t xml:space="preserve"> firmato</w:t>
      </w:r>
      <w:r w:rsidR="003C0E2E" w:rsidRPr="00F95DE1">
        <w:rPr>
          <w:rFonts w:ascii="Bradley Hand Bold" w:hAnsi="Bradley Hand Bold" w:cs="Tahoma"/>
          <w:sz w:val="24"/>
          <w:szCs w:val="24"/>
        </w:rPr>
        <w:t>.</w:t>
      </w:r>
    </w:p>
    <w:p w14:paraId="5084C871" w14:textId="77777777" w:rsidR="003C0E2E" w:rsidRPr="00F95DE1" w:rsidRDefault="003C0E2E" w:rsidP="00F95DE1">
      <w:pPr>
        <w:ind w:left="360" w:right="126"/>
        <w:contextualSpacing/>
        <w:jc w:val="both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Rimanendo a disposizione per ogni ulteriore chiarimento, s</w:t>
      </w:r>
      <w:r w:rsidR="004F43B5" w:rsidRPr="00F95DE1">
        <w:rPr>
          <w:rFonts w:ascii="Bradley Hand Bold" w:hAnsi="Bradley Hand Bold" w:cs="Tahoma"/>
          <w:sz w:val="24"/>
          <w:szCs w:val="24"/>
        </w:rPr>
        <w:t>i coglie l’occasione per porgerVi i più</w:t>
      </w:r>
      <w:r w:rsidRPr="00F95DE1">
        <w:rPr>
          <w:rFonts w:ascii="Bradley Hand Bold" w:hAnsi="Bradley Hand Bold" w:cs="Tahoma"/>
          <w:sz w:val="24"/>
          <w:szCs w:val="24"/>
        </w:rPr>
        <w:t xml:space="preserve"> cordiali </w:t>
      </w:r>
      <w:r w:rsidR="004F43B5" w:rsidRPr="00F95DE1">
        <w:rPr>
          <w:rFonts w:ascii="Bradley Hand Bold" w:hAnsi="Bradley Hand Bold" w:cs="Tahoma"/>
          <w:sz w:val="24"/>
          <w:szCs w:val="24"/>
        </w:rPr>
        <w:t>auguri di buon Natale.</w:t>
      </w:r>
    </w:p>
    <w:p w14:paraId="110A73BE" w14:textId="77777777" w:rsidR="003C0E2E" w:rsidRPr="00F95DE1" w:rsidRDefault="003C0E2E" w:rsidP="00F95DE1">
      <w:pPr>
        <w:ind w:left="360" w:right="126"/>
        <w:contextualSpacing/>
        <w:jc w:val="both"/>
        <w:rPr>
          <w:rFonts w:ascii="Bradley Hand Bold" w:hAnsi="Bradley Hand Bold" w:cs="Tahoma"/>
          <w:sz w:val="24"/>
          <w:szCs w:val="24"/>
        </w:rPr>
      </w:pPr>
    </w:p>
    <w:p w14:paraId="5906E796" w14:textId="77777777" w:rsidR="003C0E2E" w:rsidRPr="00F95DE1" w:rsidRDefault="00F95DE1" w:rsidP="00F95DE1">
      <w:pPr>
        <w:ind w:left="360" w:right="126"/>
        <w:contextualSpacing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Palermo, 18</w:t>
      </w:r>
      <w:r w:rsidR="003C0E2E" w:rsidRPr="00F95DE1">
        <w:rPr>
          <w:rFonts w:ascii="Bradley Hand Bold" w:hAnsi="Bradley Hand Bold" w:cs="Tahoma"/>
          <w:sz w:val="24"/>
          <w:szCs w:val="24"/>
        </w:rPr>
        <w:t>/12/2018</w:t>
      </w:r>
    </w:p>
    <w:p w14:paraId="78EF3BBB" w14:textId="77777777" w:rsidR="00F9702F" w:rsidRPr="00F95DE1" w:rsidRDefault="00F95DE1" w:rsidP="00F95DE1">
      <w:pPr>
        <w:ind w:left="4248" w:right="126"/>
        <w:contextualSpacing/>
        <w:jc w:val="center"/>
        <w:rPr>
          <w:rFonts w:ascii="Bradley Hand Bold" w:hAnsi="Bradley Hand Bold" w:cs="Tahoma"/>
          <w:sz w:val="24"/>
          <w:szCs w:val="24"/>
        </w:rPr>
      </w:pPr>
      <w:r w:rsidRPr="00F95DE1">
        <w:rPr>
          <w:rFonts w:ascii="Bradley Hand Bold" w:hAnsi="Bradley Hand Bold" w:cs="Tahoma"/>
          <w:sz w:val="24"/>
          <w:szCs w:val="24"/>
        </w:rPr>
        <w:t>Il Dirigente Scolastico</w:t>
      </w:r>
    </w:p>
    <w:p w14:paraId="27A62D03" w14:textId="52AA1733" w:rsidR="00F95DE1" w:rsidRDefault="00F95DE1" w:rsidP="00A87978">
      <w:pPr>
        <w:ind w:left="4248" w:right="126"/>
        <w:contextualSpacing/>
        <w:jc w:val="center"/>
      </w:pPr>
      <w:r w:rsidRPr="00F95DE1">
        <w:rPr>
          <w:rFonts w:ascii="Bradley Hand Bold" w:hAnsi="Bradley Hand Bold" w:cs="Tahoma"/>
          <w:sz w:val="24"/>
          <w:szCs w:val="24"/>
        </w:rPr>
        <w:t>Maria Buffa</w:t>
      </w:r>
    </w:p>
    <w:sectPr w:rsidR="00F95DE1" w:rsidSect="00A65EF8">
      <w:headerReference w:type="default" r:id="rId7"/>
      <w:footerReference w:type="even" r:id="rId8"/>
      <w:footerReference w:type="default" r:id="rId9"/>
      <w:pgSz w:w="11906" w:h="16838"/>
      <w:pgMar w:top="141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E513" w14:textId="77777777" w:rsidR="00D005EE" w:rsidRDefault="00D005EE" w:rsidP="008B33E4">
      <w:pPr>
        <w:spacing w:after="0" w:line="240" w:lineRule="auto"/>
      </w:pPr>
      <w:r>
        <w:separator/>
      </w:r>
    </w:p>
  </w:endnote>
  <w:endnote w:type="continuationSeparator" w:id="0">
    <w:p w14:paraId="1F0EF283" w14:textId="77777777" w:rsidR="00D005EE" w:rsidRDefault="00D005EE" w:rsidP="008B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Bol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E375C0" w14:textId="77777777" w:rsidR="004F43B5" w:rsidRDefault="0037289B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6291640" w14:textId="77777777" w:rsidR="004F43B5" w:rsidRDefault="004F43B5" w:rsidP="00021B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985" w14:textId="77777777"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14:paraId="0FC29A92" w14:textId="77777777" w:rsidR="004F43B5" w:rsidRDefault="004F43B5" w:rsidP="00021B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9EED" w14:textId="77777777" w:rsidR="00D005EE" w:rsidRDefault="00D005EE" w:rsidP="008B33E4">
      <w:pPr>
        <w:spacing w:after="0" w:line="240" w:lineRule="auto"/>
      </w:pPr>
      <w:r>
        <w:separator/>
      </w:r>
    </w:p>
  </w:footnote>
  <w:footnote w:type="continuationSeparator" w:id="0">
    <w:p w14:paraId="2FEA8F32" w14:textId="77777777" w:rsidR="00D005EE" w:rsidRDefault="00D005EE" w:rsidP="008B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F3C4" w14:textId="77777777" w:rsidR="004F43B5" w:rsidRDefault="004F43B5" w:rsidP="00A65EF8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06222576" wp14:editId="6703DBCF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B36944" w14:textId="77777777" w:rsidR="004F43B5" w:rsidRDefault="004F43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FE4"/>
    <w:rsid w:val="00007B1C"/>
    <w:rsid w:val="00021B14"/>
    <w:rsid w:val="0019202B"/>
    <w:rsid w:val="00195D6A"/>
    <w:rsid w:val="001A3A7E"/>
    <w:rsid w:val="001E3A2D"/>
    <w:rsid w:val="00233608"/>
    <w:rsid w:val="002E5570"/>
    <w:rsid w:val="0030232F"/>
    <w:rsid w:val="00320440"/>
    <w:rsid w:val="0037289B"/>
    <w:rsid w:val="003A613B"/>
    <w:rsid w:val="003C0E2E"/>
    <w:rsid w:val="004E5549"/>
    <w:rsid w:val="004F43B5"/>
    <w:rsid w:val="005522D3"/>
    <w:rsid w:val="00577C29"/>
    <w:rsid w:val="00585661"/>
    <w:rsid w:val="00601FE4"/>
    <w:rsid w:val="00607632"/>
    <w:rsid w:val="006A7F8B"/>
    <w:rsid w:val="00725BE5"/>
    <w:rsid w:val="00794DE4"/>
    <w:rsid w:val="007B2A24"/>
    <w:rsid w:val="007E787B"/>
    <w:rsid w:val="0089580D"/>
    <w:rsid w:val="008B33E4"/>
    <w:rsid w:val="008C525A"/>
    <w:rsid w:val="00A57DD2"/>
    <w:rsid w:val="00A65EF8"/>
    <w:rsid w:val="00A87978"/>
    <w:rsid w:val="00B04926"/>
    <w:rsid w:val="00C465EB"/>
    <w:rsid w:val="00CD1835"/>
    <w:rsid w:val="00D005EE"/>
    <w:rsid w:val="00D971FB"/>
    <w:rsid w:val="00EE45F0"/>
    <w:rsid w:val="00F14574"/>
    <w:rsid w:val="00F95DE1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A329D"/>
  <w15:docId w15:val="{4615B8AB-9C74-4C84-82C5-6FD7B5E1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</cp:lastModifiedBy>
  <cp:revision>3</cp:revision>
  <dcterms:created xsi:type="dcterms:W3CDTF">2018-12-18T17:04:00Z</dcterms:created>
  <dcterms:modified xsi:type="dcterms:W3CDTF">2021-04-20T22:27:00Z</dcterms:modified>
</cp:coreProperties>
</file>